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A60F" w14:textId="5C3B0BEB" w:rsidR="00384265" w:rsidRDefault="0048526C" w:rsidP="0048526C">
      <w:pPr>
        <w:jc w:val="center"/>
      </w:pPr>
      <w:r>
        <w:rPr>
          <w:noProof/>
        </w:rPr>
        <w:drawing>
          <wp:inline distT="0" distB="0" distL="0" distR="0" wp14:anchorId="3650FA8B" wp14:editId="58740C48">
            <wp:extent cx="3093720" cy="788023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88" cy="79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EF39E" w14:textId="68602FBA" w:rsidR="0048526C" w:rsidRPr="006470D6" w:rsidRDefault="0048526C" w:rsidP="006470D6">
      <w:pPr>
        <w:jc w:val="center"/>
        <w:rPr>
          <w:b/>
          <w:bCs/>
          <w:sz w:val="36"/>
          <w:szCs w:val="36"/>
        </w:rPr>
      </w:pPr>
      <w:r w:rsidRPr="006470D6">
        <w:rPr>
          <w:b/>
          <w:bCs/>
          <w:sz w:val="36"/>
          <w:szCs w:val="36"/>
        </w:rPr>
        <w:t>PLAN de formation SILAE</w:t>
      </w:r>
    </w:p>
    <w:p w14:paraId="39E0AF46" w14:textId="3BB70A76" w:rsidR="0048526C" w:rsidRPr="00DC7F3B" w:rsidRDefault="0048526C" w:rsidP="00DC7F3B">
      <w:pPr>
        <w:jc w:val="center"/>
        <w:rPr>
          <w:rFonts w:ascii="Calibri" w:hAnsi="Calibri" w:cs="Calibri"/>
        </w:rPr>
      </w:pPr>
      <w:bookmarkStart w:id="0" w:name="_Hlk129773855"/>
    </w:p>
    <w:p w14:paraId="7BB0DD87" w14:textId="781925FC" w:rsidR="0048526C" w:rsidRPr="0048526C" w:rsidRDefault="001254A3" w:rsidP="004852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C1D1E"/>
          <w:sz w:val="21"/>
          <w:szCs w:val="21"/>
          <w:lang w:eastAsia="fr-FR"/>
        </w:rPr>
      </w:pPr>
      <w:r w:rsidRPr="00025BA9"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99D6DCB" wp14:editId="7CFFB9F5">
                <wp:simplePos x="0" y="0"/>
                <wp:positionH relativeFrom="page">
                  <wp:posOffset>180975</wp:posOffset>
                </wp:positionH>
                <wp:positionV relativeFrom="page">
                  <wp:posOffset>2181225</wp:posOffset>
                </wp:positionV>
                <wp:extent cx="2781300" cy="7762875"/>
                <wp:effectExtent l="0" t="0" r="0" b="9525"/>
                <wp:wrapSquare wrapText="bothSides"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7762875"/>
                          <a:chOff x="-1" y="0"/>
                          <a:chExt cx="3172974" cy="8229600"/>
                        </a:xfrm>
                      </wpg:grpSpPr>
                      <wps:wsp>
                        <wps:cNvPr id="51" name="Zone de texte 51"/>
                        <wps:cNvSpPr txBox="1"/>
                        <wps:spPr>
                          <a:xfrm>
                            <a:off x="108665" y="52258"/>
                            <a:ext cx="3064308" cy="81773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914C8A" w14:textId="77777777" w:rsidR="00025BA9" w:rsidRDefault="00025BA9" w:rsidP="00025BA9">
                              <w:pPr>
                                <w:ind w:left="-142" w:right="-851"/>
                                <w:jc w:val="center"/>
                                <w:rPr>
                                  <w:rStyle w:val="TitreCar"/>
                                  <w:color w:val="000000" w:themeColor="text1"/>
                                  <w:sz w:val="20"/>
                                  <w:szCs w:val="20"/>
                                  <w:lang w:bidi="fr-FR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caps/>
                                  <w:noProof/>
                                  <w:color w:val="333333"/>
                                  <w:sz w:val="21"/>
                                  <w:szCs w:val="21"/>
                                  <w:lang w:eastAsia="fr-FR"/>
                                </w:rPr>
                                <w:drawing>
                                  <wp:inline distT="0" distB="0" distL="0" distR="0" wp14:anchorId="0833B1CE" wp14:editId="4238E528">
                                    <wp:extent cx="1627370" cy="936809"/>
                                    <wp:effectExtent l="0" t="0" r="0" b="0"/>
                                    <wp:docPr id="5" name="Image 5" descr="Une image contenant texte, clipart&#10;&#10;Description générée automatique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Image 5" descr="Une image contenant texte, clipart&#10;&#10;Description générée automatiquement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32283" cy="939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321AD5" w14:textId="77777777" w:rsidR="00025BA9" w:rsidRDefault="00025BA9" w:rsidP="00025BA9">
                              <w:pPr>
                                <w:ind w:right="-851"/>
                                <w:rPr>
                                  <w:rStyle w:val="TitreCar"/>
                                  <w:color w:val="000000" w:themeColor="text1"/>
                                  <w:sz w:val="20"/>
                                  <w:szCs w:val="20"/>
                                  <w:lang w:bidi="fr-FR"/>
                                </w:rPr>
                              </w:pPr>
                            </w:p>
                            <w:p w14:paraId="0B3C28E9" w14:textId="4EA221E3" w:rsidR="00025BA9" w:rsidRDefault="00025BA9" w:rsidP="005D04F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EC0284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Public :</w:t>
                              </w:r>
                              <w:r w:rsidRPr="005D04FA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 xml:space="preserve"> Responsables et collaborateurs Paie et RH</w:t>
                              </w:r>
                            </w:p>
                            <w:p w14:paraId="753F0759" w14:textId="77777777" w:rsidR="00EC0284" w:rsidRPr="005D04FA" w:rsidRDefault="00EC0284" w:rsidP="005D04F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  <w:p w14:paraId="46B638F7" w14:textId="46A87E0A" w:rsidR="00025BA9" w:rsidRDefault="00025BA9" w:rsidP="00EC0284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EC0284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Pré requis :</w:t>
                              </w:r>
                              <w:r w:rsidRPr="005D04FA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 xml:space="preserve"> Maîtriser les fondamentaux de la base</w:t>
                              </w:r>
                              <w:r w:rsidR="00EC0284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 xml:space="preserve"> </w:t>
                              </w:r>
                              <w:r w:rsidRPr="005D04FA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>de la gestion de la paie</w:t>
                              </w:r>
                            </w:p>
                            <w:p w14:paraId="48F82B9C" w14:textId="77777777" w:rsidR="00EC0284" w:rsidRPr="005D04FA" w:rsidRDefault="00EC0284" w:rsidP="00EC0284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  <w:p w14:paraId="0136FDB2" w14:textId="77777777" w:rsidR="00D61D4E" w:rsidRPr="00D61D4E" w:rsidRDefault="00025BA9" w:rsidP="00D61D4E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EC0284">
                                <w:rPr>
                                  <w:rStyle w:val="TitreCar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:lang w:bidi="fr-FR"/>
                                </w:rPr>
                                <w:t>Pédagogie :</w:t>
                              </w:r>
                              <w:r w:rsidRPr="00C75A85">
                                <w:rPr>
                                  <w:rStyle w:val="TitreCar"/>
                                  <w:color w:val="000000" w:themeColor="text1"/>
                                  <w:sz w:val="20"/>
                                  <w:szCs w:val="20"/>
                                  <w:lang w:bidi="fr-FR"/>
                                </w:rPr>
                                <w:t xml:space="preserve">  </w:t>
                              </w:r>
                              <w:r w:rsidR="00D61D4E" w:rsidRPr="00D61D4E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 xml:space="preserve">diagnostic et/ou </w:t>
                              </w:r>
                              <w:proofErr w:type="spellStart"/>
                              <w:r w:rsidR="00D61D4E" w:rsidRPr="00D61D4E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>auto-positionnement</w:t>
                              </w:r>
                              <w:proofErr w:type="spellEnd"/>
                              <w:r w:rsidR="00D61D4E" w:rsidRPr="00D61D4E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 xml:space="preserve"> numérique de pratiques sur les fondamentaux de la paie</w:t>
                              </w:r>
                            </w:p>
                            <w:p w14:paraId="45CA4D12" w14:textId="70B79A2A" w:rsidR="00D61D4E" w:rsidRPr="005D04FA" w:rsidRDefault="00EC0284" w:rsidP="005D04F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5D04FA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>Méthode</w:t>
                              </w:r>
                              <w:r w:rsidR="00D61D4E" w:rsidRPr="005D04FA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 xml:space="preserve"> active avec alternance d'apports théoriques et d'exercices pratiques, suivie d'une évaluation formative</w:t>
                              </w:r>
                            </w:p>
                            <w:p w14:paraId="6E38F8AF" w14:textId="0D06100E" w:rsidR="00025BA9" w:rsidRPr="005D04FA" w:rsidRDefault="00025BA9" w:rsidP="005D04F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  <w:p w14:paraId="1AA94B43" w14:textId="77777777" w:rsidR="00025BA9" w:rsidRPr="005D04FA" w:rsidRDefault="00025BA9" w:rsidP="005D04F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EC0284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Durée :</w:t>
                              </w:r>
                              <w:r w:rsidRPr="005D04FA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 xml:space="preserve"> base 3 jours évaluables suivant devis</w:t>
                              </w:r>
                            </w:p>
                            <w:p w14:paraId="6BB8FC37" w14:textId="77777777" w:rsidR="00025BA9" w:rsidRPr="005D04FA" w:rsidRDefault="00025BA9" w:rsidP="005D04F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  <w:r w:rsidRPr="005D04FA">
                                <w:rPr>
                                  <w:rFonts w:eastAsia="Times New Roman" w:cstheme="minorHAnsi"/>
                                  <w:color w:val="1C1D1E"/>
                                  <w:sz w:val="20"/>
                                  <w:szCs w:val="20"/>
                                  <w:lang w:eastAsia="fr-FR"/>
                                </w:rPr>
                                <w:t>Tarifs : 1090€HT/jours évaluable suivant devis</w:t>
                              </w:r>
                            </w:p>
                            <w:p w14:paraId="32B0B0A2" w14:textId="77777777" w:rsidR="00025BA9" w:rsidRDefault="00025BA9" w:rsidP="005D04FA">
                              <w:pPr>
                                <w:shd w:val="clear" w:color="auto" w:fill="FFFFFF"/>
                                <w:spacing w:after="0" w:line="240" w:lineRule="auto"/>
                                <w:textAlignment w:val="baseline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e 4"/>
                        <wps:cNvSpPr/>
                        <wps:spPr>
                          <a:xfrm>
                            <a:off x="-1" y="323850"/>
                            <a:ext cx="3172974" cy="384809"/>
                          </a:xfrm>
                          <a:prstGeom prst="homePlate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BC07A6" w14:textId="77777777" w:rsidR="00025BA9" w:rsidRPr="00C75A85" w:rsidRDefault="00025BA9" w:rsidP="00025BA9">
                              <w:pPr>
                                <w:pStyle w:val="Sansinterligne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SILAE PAIE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6DCB" id="Groupe 50" o:spid="_x0000_s1026" style="position:absolute;margin-left:14.25pt;margin-top:171.75pt;width:219pt;height:611.25pt;z-index:251659264;mso-wrap-distance-left:18pt;mso-wrap-distance-right:18pt;mso-position-horizontal-relative:page;mso-position-vertical-relative:page" coordorigin="" coordsize="31729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NPTAQAADYNAAAOAAAAZHJzL2Uyb0RvYy54bWzkV9tu4zYQfS/QfyD0vrFulmQhysLNDQW2&#10;u0GTIkDfGIm6AJKoknTs9Ot7eJETu9ltNy2Kos2DQg7J4fDMnEP69P1u6MkjE7LjY+EFJ75H2Fjy&#10;qhubwvvp7upd5hGp6FjRno+s8J6Y9N6fffvN6XbKWchb3ldMEDgZZb6dCq9VasoXC1m2bKDyhE9s&#10;xGDNxUAVuqJZVIJu4X3oF6HvJ4stF9UkeMmkhPXCDnpnxn9ds1J9qmvJFOkLD7Ep8xXm+6C/i7NT&#10;mjeCTm1XujDoG6IYaDdi072rC6oo2Yjud66GrhRc8lqdlHxY8LruSmbOgNME/tFprgXfTOYsTb5t&#10;pj1MgPYIpze7LT8+XovpdroRQGI7NcDC9PRZdrUY9H9ESXYGsqc9ZGynSAljmGZB5APZEmNpmoRZ&#10;urSgli2Q1+veBR55Xli2l25pFKThKo3t0iwMVwn8IIrFvPPiIJ7thAqRzyDIvwbCbUsnZrCVOUC4&#10;EaSrCm+JWEc6oFB/RrmSihGFkzICu8HHzNVoEbX7juNwe7uE8RXQAj9LkqUBYBmGy8xiM6MX+Ukc&#10;+aCIRi8L0jSKwwMIaD4Jqa4ZH4huFJ5ARZtCo48fpLJozVNc/VVXXd8TwdV9p1pzTB2mGZRYYxtk&#10;4gDQN2YpmofzXpBHCpJcppfJZWLsqhuVNa58/NnQJVU/8MqZwUBn7jfD3hxo85xK59yktZEvNw/0&#10;rC9HIFuKFJi4VpnzSfOXITzvRfOXMeyno5qOQ4CpmZGYqGqJ/hRe2Ymy1yVB8xoI3vEfgbXWjaWJ&#10;U2uHa0E/XPAEIuKaLhdwZc8qqEmEdtePZFt4SbS0px25zpCd3496AjNK5RKqC91Wk26p3cPOld4D&#10;r55QecisIaOcyqsORfGBSnVDBWQLNIQUq0/41D3Hlty1PNJy8etrdj0fRMKoR7aQwcKTv2yoYB7p&#10;vx9RIUEWZpkWTtNbBXGMlBFxMPZw0Bs3wzkHamASIjRNvUL1c7MWfLiHaq/1zhiiY4n9C0/NzXOF&#10;Hgag+iVbr00baoksfRhvp1K71qDpsr/b3VMxOW5oqn7kM7FpfkQRO1evHPl6o3jdGf5okC2yyJsT&#10;GS2F/4TahLPa6FKjY9MzEh0Jjcv9Z+QFKD1L66wqwcpHoX5eV79aVCTvu30xH6hFHC/jZO0k62Ca&#10;rfkgTE0kurDqniLF5TBVKLKxQbb7Bm+GUgmTzj0rbHgXVLaW+catFZ+hU3gt9N0AtdSknEXmD1n0&#10;Z6nzJSqY4p+ZEC/TEBBbIrgRywM38mYaaDwcJ/4/RIhmItywUdFG373xVxHBPTKiMMqgsiANRPW1&#10;d0aUxZm/cgU7P3DmC9TpSMsHdoNitXfBkYrou1h7Pyj2A06k/voiTt0WB9P+XZzQN4t59OzfMH8H&#10;S6JkmSZghr0w9hSZ7xHLEZj/K/wwj1Q8zudLX/+Q0K//l31zsTz/3Dn7DQAA//8DAFBLAwQUAAYA&#10;CAAAACEAUJC08uAAAAALAQAADwAAAGRycy9kb3ducmV2LnhtbEyPwUrDQBCG74LvsIzgzW7SNKHE&#10;bEop6qkItoJ422anSWh2NmS3Sfr2jie9/cN8/PNNsZltJ0YcfOtIQbyIQCBVzrRUK/g8vj6tQfig&#10;yejOESq4oYdNeX9X6Ny4iT5wPIRacAn5XCtoQuhzKX3VoNV+4Xok3p3dYHXgcailGfTE5baTyyjK&#10;pNUt8YVG97hrsLocrlbB26SnbRK/jPvLeXf7PqbvX/sYlXp8mLfPIALO4Q+GX31Wh5KdTu5KxotO&#10;wXKdMqkgWSUcGFhlGYcTk2mWRSDLQv7/ofwBAAD//wMAUEsBAi0AFAAGAAgAAAAhALaDOJL+AAAA&#10;4QEAABMAAAAAAAAAAAAAAAAAAAAAAFtDb250ZW50X1R5cGVzXS54bWxQSwECLQAUAAYACAAAACEA&#10;OP0h/9YAAACUAQAACwAAAAAAAAAAAAAAAAAvAQAAX3JlbHMvLnJlbHNQSwECLQAUAAYACAAAACEA&#10;8sRDT0wEAAA2DQAADgAAAAAAAAAAAAAAAAAuAgAAZHJzL2Uyb0RvYy54bWxQSwECLQAUAAYACAAA&#10;ACEAUJC08uAAAAALAQAADwAAAAAAAAAAAAAAAACmBgAAZHJzL2Rvd25yZXYueG1sUEsFBgAAAAAE&#10;AAQA8wAAAL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1" o:spid="_x0000_s1027" type="#_x0000_t202" style="position:absolute;left:1086;top:522;width:30643;height:8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ftwAAAANsAAAAPAAAAZHJzL2Rvd25yZXYueG1sRI9Bi8Iw&#10;FITvC/6H8ARva6rgslSjiCLa46oHvT2aZ1tsXkoSbfXXG0HY4zAz3zCzRWdqcSfnK8sKRsMEBHFu&#10;dcWFguNh8/0LwgdkjbVlUvAgD4t572uGqbYt/9F9HwoRIexTVFCG0KRS+rwkg35oG+LoXawzGKJ0&#10;hdQO2wg3tRwnyY80WHFcKLGhVUn5dX8zCsKJM9oeiNaZbEx7TCbPs8uUGvS75RREoC78hz/tnVYw&#10;GcH7S/wBcv4CAAD//wMAUEsBAi0AFAAGAAgAAAAhANvh9svuAAAAhQEAABMAAAAAAAAAAAAAAAAA&#10;AAAAAFtDb250ZW50X1R5cGVzXS54bWxQSwECLQAUAAYACAAAACEAWvQsW78AAAAVAQAACwAAAAAA&#10;AAAAAAAAAAAfAQAAX3JlbHMvLnJlbHNQSwECLQAUAAYACAAAACEA7u3n7cAAAADbAAAADwAAAAAA&#10;AAAAAAAAAAAHAgAAZHJzL2Rvd25yZXYueG1sUEsFBgAAAAADAAMAtwAAAPQCAAAAAA==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29914C8A" w14:textId="77777777" w:rsidR="00025BA9" w:rsidRDefault="00025BA9" w:rsidP="00025BA9">
                        <w:pPr>
                          <w:ind w:left="-142" w:right="-851"/>
                          <w:jc w:val="center"/>
                          <w:rPr>
                            <w:rStyle w:val="TitreCar"/>
                            <w:color w:val="000000" w:themeColor="text1"/>
                            <w:sz w:val="20"/>
                            <w:szCs w:val="20"/>
                            <w:lang w:bidi="fr-FR"/>
                          </w:rPr>
                        </w:pPr>
                        <w:r>
                          <w:rPr>
                            <w:rFonts w:ascii="inherit" w:eastAsia="Times New Roman" w:hAnsi="inherit" w:cs="Times New Roman"/>
                            <w:caps/>
                            <w:noProof/>
                            <w:color w:val="333333"/>
                            <w:sz w:val="21"/>
                            <w:szCs w:val="21"/>
                            <w:lang w:eastAsia="fr-FR"/>
                          </w:rPr>
                          <w:drawing>
                            <wp:inline distT="0" distB="0" distL="0" distR="0" wp14:anchorId="0833B1CE" wp14:editId="4238E528">
                              <wp:extent cx="1627370" cy="936809"/>
                              <wp:effectExtent l="0" t="0" r="0" b="0"/>
                              <wp:docPr id="5" name="Image 5" descr="Une image contenant texte, clipart&#10;&#10;Description générée automatique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age 5" descr="Une image contenant texte, clipart&#10;&#10;Description générée automatiquement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32283" cy="9396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321AD5" w14:textId="77777777" w:rsidR="00025BA9" w:rsidRDefault="00025BA9" w:rsidP="00025BA9">
                        <w:pPr>
                          <w:ind w:right="-851"/>
                          <w:rPr>
                            <w:rStyle w:val="TitreCar"/>
                            <w:color w:val="000000" w:themeColor="text1"/>
                            <w:sz w:val="20"/>
                            <w:szCs w:val="20"/>
                            <w:lang w:bidi="fr-FR"/>
                          </w:rPr>
                        </w:pPr>
                      </w:p>
                      <w:p w14:paraId="0B3C28E9" w14:textId="4EA221E3" w:rsidR="00025BA9" w:rsidRDefault="00025BA9" w:rsidP="005D04F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  <w:r w:rsidRPr="00EC0284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u w:val="single"/>
                            <w:lang w:eastAsia="fr-FR"/>
                          </w:rPr>
                          <w:t>Public :</w:t>
                        </w:r>
                        <w:r w:rsidRPr="005D04FA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 xml:space="preserve"> Responsables et collaborateurs Paie et RH</w:t>
                        </w:r>
                      </w:p>
                      <w:p w14:paraId="753F0759" w14:textId="77777777" w:rsidR="00EC0284" w:rsidRPr="005D04FA" w:rsidRDefault="00EC0284" w:rsidP="005D04F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46B638F7" w14:textId="46A87E0A" w:rsidR="00025BA9" w:rsidRDefault="00025BA9" w:rsidP="00EC0284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  <w:r w:rsidRPr="00EC0284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u w:val="single"/>
                            <w:lang w:eastAsia="fr-FR"/>
                          </w:rPr>
                          <w:t>Pré requis :</w:t>
                        </w:r>
                        <w:r w:rsidRPr="005D04FA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 xml:space="preserve"> Maîtriser les fondamentaux de la base</w:t>
                        </w:r>
                        <w:r w:rsidR="00EC0284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5D04FA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>de la gestion de la paie</w:t>
                        </w:r>
                      </w:p>
                      <w:p w14:paraId="48F82B9C" w14:textId="77777777" w:rsidR="00EC0284" w:rsidRPr="005D04FA" w:rsidRDefault="00EC0284" w:rsidP="00EC0284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0136FDB2" w14:textId="77777777" w:rsidR="00D61D4E" w:rsidRPr="00D61D4E" w:rsidRDefault="00025BA9" w:rsidP="00D61D4E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  <w:r w:rsidRPr="00EC0284">
                          <w:rPr>
                            <w:rStyle w:val="TitreCar"/>
                            <w:color w:val="000000" w:themeColor="text1"/>
                            <w:sz w:val="20"/>
                            <w:szCs w:val="20"/>
                            <w:u w:val="single"/>
                            <w:lang w:bidi="fr-FR"/>
                          </w:rPr>
                          <w:t>Pédagogie :</w:t>
                        </w:r>
                        <w:r w:rsidRPr="00C75A85">
                          <w:rPr>
                            <w:rStyle w:val="TitreCar"/>
                            <w:color w:val="000000" w:themeColor="text1"/>
                            <w:sz w:val="20"/>
                            <w:szCs w:val="20"/>
                            <w:lang w:bidi="fr-FR"/>
                          </w:rPr>
                          <w:t xml:space="preserve">  </w:t>
                        </w:r>
                        <w:r w:rsidR="00D61D4E" w:rsidRPr="00D61D4E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 xml:space="preserve">diagnostic et/ou </w:t>
                        </w:r>
                        <w:proofErr w:type="spellStart"/>
                        <w:r w:rsidR="00D61D4E" w:rsidRPr="00D61D4E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>auto-positionnement</w:t>
                        </w:r>
                        <w:proofErr w:type="spellEnd"/>
                        <w:r w:rsidR="00D61D4E" w:rsidRPr="00D61D4E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 xml:space="preserve"> numérique de pratiques sur les fondamentaux de la paie</w:t>
                        </w:r>
                      </w:p>
                      <w:p w14:paraId="45CA4D12" w14:textId="70B79A2A" w:rsidR="00D61D4E" w:rsidRPr="005D04FA" w:rsidRDefault="00EC0284" w:rsidP="005D04F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  <w:r w:rsidRPr="005D04FA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>Méthode</w:t>
                        </w:r>
                        <w:r w:rsidR="00D61D4E" w:rsidRPr="005D04FA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 xml:space="preserve"> active avec alternance d'apports théoriques et d'exercices pratiques, suivie d'une évaluation formative</w:t>
                        </w:r>
                      </w:p>
                      <w:p w14:paraId="6E38F8AF" w14:textId="0D06100E" w:rsidR="00025BA9" w:rsidRPr="005D04FA" w:rsidRDefault="00025BA9" w:rsidP="005D04F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1AA94B43" w14:textId="77777777" w:rsidR="00025BA9" w:rsidRPr="005D04FA" w:rsidRDefault="00025BA9" w:rsidP="005D04F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  <w:r w:rsidRPr="00EC0284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u w:val="single"/>
                            <w:lang w:eastAsia="fr-FR"/>
                          </w:rPr>
                          <w:t>Durée :</w:t>
                        </w:r>
                        <w:r w:rsidRPr="005D04FA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 xml:space="preserve"> base 3 jours évaluables suivant devis</w:t>
                        </w:r>
                      </w:p>
                      <w:p w14:paraId="6BB8FC37" w14:textId="77777777" w:rsidR="00025BA9" w:rsidRPr="005D04FA" w:rsidRDefault="00025BA9" w:rsidP="005D04F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</w:pPr>
                        <w:r w:rsidRPr="005D04FA">
                          <w:rPr>
                            <w:rFonts w:eastAsia="Times New Roman" w:cstheme="minorHAnsi"/>
                            <w:color w:val="1C1D1E"/>
                            <w:sz w:val="20"/>
                            <w:szCs w:val="20"/>
                            <w:lang w:eastAsia="fr-FR"/>
                          </w:rPr>
                          <w:t>Tarifs : 1090€HT/jours évaluable suivant devis</w:t>
                        </w:r>
                      </w:p>
                      <w:p w14:paraId="32B0B0A2" w14:textId="77777777" w:rsidR="00025BA9" w:rsidRDefault="00025BA9" w:rsidP="005D04FA">
                        <w:pPr>
                          <w:shd w:val="clear" w:color="auto" w:fill="FFFFFF"/>
                          <w:spacing w:after="0" w:line="240" w:lineRule="auto"/>
                          <w:textAlignment w:val="baseline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NgwwAAANsAAAAPAAAAZHJzL2Rvd25yZXYueG1sRI/disIw&#10;FITvF3yHcARvFk3VVaQaxR9ceuGNPw9waI5NsTkpTazdt98IC3s5zMw3zGrT2Uq01PjSsYLxKAFB&#10;nDtdcqHgdj0OFyB8QNZYOSYFP+Rhs+59rDDV7sVnai+hEBHCPkUFJoQ6ldLnhiz6kauJo3d3jcUQ&#10;ZVNI3eArwm0lJ0kylxZLjgsGa9obyh+Xp1VwPGW67b4/tdm57Guv7fkwDTulBv1uuwQRqAv/4b92&#10;phXMJvD+En+AXP8CAAD//wMAUEsBAi0AFAAGAAgAAAAhANvh9svuAAAAhQEAABMAAAAAAAAAAAAA&#10;AAAAAAAAAFtDb250ZW50X1R5cGVzXS54bWxQSwECLQAUAAYACAAAACEAWvQsW78AAAAVAQAACwAA&#10;AAAAAAAAAAAAAAAfAQAAX3JlbHMvLnJlbHNQSwECLQAUAAYACAAAACEACkNzYMMAAADb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9" type="#_x0000_t15" style="position:absolute;top:3238;width:31729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5BxQAAANsAAAAPAAAAZHJzL2Rvd25yZXYueG1sRI9Ba8JA&#10;FITvgv9heUIvUje2aDW6ilQKgvTQGGiPj+wzCWbfxuxWk3/vCoLHYWa+YZbr1lTiQo0rLSsYjyIQ&#10;xJnVJecK0sPX6wyE88gaK8ukoCMH61W/t8RY2yv/0CXxuQgQdjEqKLyvYyldVpBBN7I1cfCOtjHo&#10;g2xyqRu8Brip5FsUTaXBksNCgTV9FpSdkn+jYLjVZzef7bv0d9vNq/bP7z6Sb6VeBu1mAcJT65/h&#10;R3unFUze4f4l/AC5ugEAAP//AwBQSwECLQAUAAYACAAAACEA2+H2y+4AAACFAQAAEwAAAAAAAAAA&#10;AAAAAAAAAAAAW0NvbnRlbnRfVHlwZXNdLnhtbFBLAQItABQABgAIAAAAIQBa9CxbvwAAABUBAAAL&#10;AAAAAAAAAAAAAAAAAB8BAABfcmVscy8ucmVsc1BLAQItABQABgAIAAAAIQDoMe5BxQAAANsAAAAP&#10;AAAAAAAAAAAAAAAAAAcCAABkcnMvZG93bnJldi54bWxQSwUGAAAAAAMAAwC3AAAA+QIAAAAA&#10;" adj="20290" fillcolor="#70ad47" stroked="f" strokeweight="1pt">
                  <v:textbox inset="28.8pt,0,14.4pt,0">
                    <w:txbxContent>
                      <w:p w14:paraId="1BBC07A6" w14:textId="77777777" w:rsidR="00025BA9" w:rsidRPr="00C75A85" w:rsidRDefault="00025BA9" w:rsidP="00025BA9">
                        <w:pPr>
                          <w:pStyle w:val="Sansinterligne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SILAE PAIE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8526C" w:rsidRPr="0048526C">
        <w:rPr>
          <w:rFonts w:ascii="Calibri" w:eastAsia="Times New Roman" w:hAnsi="Calibri" w:cs="Calibri"/>
          <w:b/>
          <w:bCs/>
          <w:color w:val="1C1D1E"/>
          <w:sz w:val="21"/>
          <w:szCs w:val="21"/>
          <w:bdr w:val="none" w:sz="0" w:space="0" w:color="auto" w:frame="1"/>
          <w:lang w:eastAsia="fr-FR"/>
        </w:rPr>
        <w:t xml:space="preserve">Activité 1 - Apprendre à connaitre et à administrer la gestion du personnel sur </w:t>
      </w:r>
      <w:proofErr w:type="spellStart"/>
      <w:r w:rsidR="0048526C" w:rsidRPr="0048526C">
        <w:rPr>
          <w:rFonts w:ascii="Calibri" w:eastAsia="Times New Roman" w:hAnsi="Calibri" w:cs="Calibri"/>
          <w:b/>
          <w:bCs/>
          <w:color w:val="1C1D1E"/>
          <w:sz w:val="21"/>
          <w:szCs w:val="21"/>
          <w:bdr w:val="none" w:sz="0" w:space="0" w:color="auto" w:frame="1"/>
          <w:lang w:eastAsia="fr-FR"/>
        </w:rPr>
        <w:t>Silae</w:t>
      </w:r>
      <w:proofErr w:type="spellEnd"/>
    </w:p>
    <w:p w14:paraId="4B2F80B9" w14:textId="535C0C5F" w:rsidR="0048526C" w:rsidRPr="0048526C" w:rsidRDefault="0048526C" w:rsidP="0048526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Connaitre l'environnement du logiciel :</w:t>
      </w:r>
    </w:p>
    <w:p w14:paraId="786A1CA2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Apprendre à se connecter à </w:t>
      </w:r>
      <w:proofErr w:type="spellStart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Silae</w:t>
      </w:r>
      <w:proofErr w:type="spellEnd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et à modifier le mot de passe</w:t>
      </w:r>
    </w:p>
    <w:p w14:paraId="19D9747B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Comprendre les onglets et leur fonctionnalité (sauf traitement du mois)</w:t>
      </w:r>
    </w:p>
    <w:p w14:paraId="46564F73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Savoir rechercher dans la documentation </w:t>
      </w:r>
      <w:proofErr w:type="spellStart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Silae</w:t>
      </w:r>
      <w:proofErr w:type="spellEnd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et paramétrer des alertes</w:t>
      </w:r>
    </w:p>
    <w:p w14:paraId="7832D487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Créer des filtres avancés (gestion analytique)</w:t>
      </w:r>
    </w:p>
    <w:p w14:paraId="51103282" w14:textId="030363AF" w:rsidR="0048526C" w:rsidRPr="0048526C" w:rsidRDefault="0048526C" w:rsidP="0048526C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Administrer la gestion du personnel sur SILAE :</w:t>
      </w:r>
    </w:p>
    <w:p w14:paraId="756E7B9E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Savoir établir une DPAE</w:t>
      </w:r>
    </w:p>
    <w:p w14:paraId="2A8946CC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Apprendre à créer, modifier et consulter données administratives (salariés, personnel </w:t>
      </w:r>
      <w:proofErr w:type="spellStart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ext</w:t>
      </w:r>
      <w:proofErr w:type="spellEnd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.)</w:t>
      </w:r>
    </w:p>
    <w:p w14:paraId="6F6DD740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Connaître et utiliser le module modification des salariés</w:t>
      </w:r>
    </w:p>
    <w:p w14:paraId="63E7959A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Connaître et utiliser le module import des éléments salariés (</w:t>
      </w:r>
      <w:proofErr w:type="gramStart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exemple</w:t>
      </w:r>
      <w:proofErr w:type="gramEnd"/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: n° de téléphone, RIB)</w:t>
      </w:r>
    </w:p>
    <w:p w14:paraId="46632FC1" w14:textId="77777777" w:rsidR="0048526C" w:rsidRPr="0048526C" w:rsidRDefault="0048526C" w:rsidP="0048526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Découvrir et repérer les éditions liées aux salariés</w:t>
      </w:r>
    </w:p>
    <w:p w14:paraId="662BCDC9" w14:textId="2B9CD8C7" w:rsidR="0048526C" w:rsidRPr="0048526C" w:rsidRDefault="0048526C" w:rsidP="004852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39828D95" w14:textId="77777777" w:rsidR="0048526C" w:rsidRPr="0048526C" w:rsidRDefault="0048526C" w:rsidP="004852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C1D1E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b/>
          <w:bCs/>
          <w:color w:val="1C1D1E"/>
          <w:sz w:val="21"/>
          <w:szCs w:val="21"/>
          <w:bdr w:val="none" w:sz="0" w:space="0" w:color="auto" w:frame="1"/>
          <w:lang w:eastAsia="fr-FR"/>
        </w:rPr>
        <w:t xml:space="preserve">Activité 2 - Apprendre à réaliser les traitements périodiques d'administration de la paie et déclaratives sur </w:t>
      </w:r>
      <w:proofErr w:type="spellStart"/>
      <w:r w:rsidRPr="0048526C">
        <w:rPr>
          <w:rFonts w:ascii="Calibri" w:eastAsia="Times New Roman" w:hAnsi="Calibri" w:cs="Calibri"/>
          <w:b/>
          <w:bCs/>
          <w:color w:val="1C1D1E"/>
          <w:sz w:val="21"/>
          <w:szCs w:val="21"/>
          <w:bdr w:val="none" w:sz="0" w:space="0" w:color="auto" w:frame="1"/>
          <w:lang w:eastAsia="fr-FR"/>
        </w:rPr>
        <w:t>Silae</w:t>
      </w:r>
      <w:proofErr w:type="spellEnd"/>
    </w:p>
    <w:p w14:paraId="607E66BE" w14:textId="77777777" w:rsidR="0048526C" w:rsidRPr="0048526C" w:rsidRDefault="0048526C" w:rsidP="0048526C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Réaliser les traitements du mois :</w:t>
      </w:r>
    </w:p>
    <w:p w14:paraId="6C386A27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Saisir ou importer des éléments variables (exemple : primes, heures de nuit)</w:t>
      </w:r>
    </w:p>
    <w:p w14:paraId="4B4D3FEC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Saisir ou importer les absences (DSN évènementielle)</w:t>
      </w:r>
    </w:p>
    <w:p w14:paraId="6D9A0DFC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Saisir ou importer les heures (supplémentaires, complémentaires)</w:t>
      </w:r>
    </w:p>
    <w:p w14:paraId="4A1760CD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Saisir ou importer les acomptes</w:t>
      </w:r>
    </w:p>
    <w:p w14:paraId="7DE973CF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Calculer, contrôler et valider les bulletins de paie</w:t>
      </w:r>
    </w:p>
    <w:p w14:paraId="000CB627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Gérer la sortie des salariés (DSN fin de contrat)</w:t>
      </w:r>
    </w:p>
    <w:p w14:paraId="02B4A3A7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Editer les bulletins de paie</w:t>
      </w:r>
    </w:p>
    <w:p w14:paraId="66F6FAF5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Editer des fichiers de virement (paie mensuelle et/ou acomptes)</w:t>
      </w:r>
    </w:p>
    <w:p w14:paraId="2C0686D4" w14:textId="77777777" w:rsidR="0048526C" w:rsidRPr="0048526C" w:rsidRDefault="0048526C" w:rsidP="0048526C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Consulter et éditer les états :</w:t>
      </w:r>
    </w:p>
    <w:p w14:paraId="116F4404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Editer des états post paie par période et/ou par catégorie de salariés</w:t>
      </w:r>
    </w:p>
    <w:p w14:paraId="74910E7D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Savoir consulter l'analyse des effectifs</w:t>
      </w:r>
    </w:p>
    <w:p w14:paraId="7BE5C4B9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Savoir consulter le suivi des subrogations</w:t>
      </w:r>
    </w:p>
    <w:p w14:paraId="38B8DC07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Savoir consulter les soldes de repos</w:t>
      </w:r>
    </w:p>
    <w:p w14:paraId="26DDC4E6" w14:textId="77777777" w:rsidR="0048526C" w:rsidRPr="0048526C" w:rsidRDefault="0048526C" w:rsidP="0048526C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Gérer la DSN, les déclarations périodiques et les écritures :</w:t>
      </w:r>
    </w:p>
    <w:p w14:paraId="24D7628E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Savoir générer, contrôler, envoyer les DSN et déclarations de charges</w:t>
      </w:r>
    </w:p>
    <w:p w14:paraId="75ECA17F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Savoir contrôler les retours des télédéclarations</w:t>
      </w:r>
    </w:p>
    <w:p w14:paraId="11FC8305" w14:textId="77777777" w:rsidR="0048526C" w:rsidRPr="0048526C" w:rsidRDefault="0048526C" w:rsidP="0048526C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Exporter des écritures comptables de paie</w:t>
      </w:r>
    </w:p>
    <w:p w14:paraId="1F3B104A" w14:textId="5E92D28B" w:rsidR="0048526C" w:rsidRPr="0048526C" w:rsidRDefault="0048526C" w:rsidP="004852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14:paraId="37ECA693" w14:textId="77777777" w:rsidR="0048526C" w:rsidRPr="0048526C" w:rsidRDefault="0048526C" w:rsidP="004852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C1D1E"/>
          <w:sz w:val="21"/>
          <w:szCs w:val="21"/>
          <w:lang w:eastAsia="fr-FR"/>
        </w:rPr>
      </w:pPr>
      <w:r w:rsidRPr="0048526C">
        <w:rPr>
          <w:rFonts w:ascii="Calibri" w:eastAsia="Times New Roman" w:hAnsi="Calibri" w:cs="Calibri"/>
          <w:b/>
          <w:bCs/>
          <w:color w:val="1C1D1E"/>
          <w:sz w:val="21"/>
          <w:szCs w:val="21"/>
          <w:bdr w:val="none" w:sz="0" w:space="0" w:color="auto" w:frame="1"/>
          <w:lang w:eastAsia="fr-FR"/>
        </w:rPr>
        <w:t xml:space="preserve">Activité 3 - Application des connaissances et des pratiques en situation d'entreprise sur </w:t>
      </w:r>
      <w:proofErr w:type="spellStart"/>
      <w:r w:rsidRPr="0048526C">
        <w:rPr>
          <w:rFonts w:ascii="Calibri" w:eastAsia="Times New Roman" w:hAnsi="Calibri" w:cs="Calibri"/>
          <w:b/>
          <w:bCs/>
          <w:color w:val="1C1D1E"/>
          <w:sz w:val="21"/>
          <w:szCs w:val="21"/>
          <w:bdr w:val="none" w:sz="0" w:space="0" w:color="auto" w:frame="1"/>
          <w:lang w:eastAsia="fr-FR"/>
        </w:rPr>
        <w:t>Silae</w:t>
      </w:r>
      <w:proofErr w:type="spellEnd"/>
    </w:p>
    <w:p w14:paraId="1146A22F" w14:textId="14329267" w:rsidR="0048526C" w:rsidRDefault="0048526C" w:rsidP="0048526C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 w:rsidRPr="00DC7F3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Mise en application pratique par l'apprenant à partir de sa situation d'entreprise et assistée du formateur.</w:t>
      </w:r>
      <w:bookmarkEnd w:id="0"/>
    </w:p>
    <w:sectPr w:rsidR="0048526C" w:rsidSect="007C3E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A329" w14:textId="77777777" w:rsidR="00E043CF" w:rsidRDefault="00E043CF" w:rsidP="007C5DA8">
      <w:pPr>
        <w:spacing w:after="0" w:line="240" w:lineRule="auto"/>
      </w:pPr>
      <w:r>
        <w:separator/>
      </w:r>
    </w:p>
  </w:endnote>
  <w:endnote w:type="continuationSeparator" w:id="0">
    <w:p w14:paraId="00ADCADF" w14:textId="77777777" w:rsidR="00E043CF" w:rsidRDefault="00E043CF" w:rsidP="007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AC80" w14:textId="77777777" w:rsidR="007C5DA8" w:rsidRDefault="007C5D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4BBC" w14:textId="255BA78A" w:rsidR="007C5DA8" w:rsidRDefault="007C5DA8">
    <w:pPr>
      <w:pStyle w:val="Pieddepage"/>
    </w:pPr>
  </w:p>
  <w:p w14:paraId="79A0742C" w14:textId="753841CC" w:rsidR="007C5DA8" w:rsidRDefault="007C5DA8">
    <w:pPr>
      <w:pStyle w:val="Pieddepage"/>
    </w:pPr>
    <w:r>
      <w:tab/>
      <w:t xml:space="preserve">          Mars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192" w14:textId="77777777" w:rsidR="007C5DA8" w:rsidRDefault="007C5D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9AD6" w14:textId="77777777" w:rsidR="00E043CF" w:rsidRDefault="00E043CF" w:rsidP="007C5DA8">
      <w:pPr>
        <w:spacing w:after="0" w:line="240" w:lineRule="auto"/>
      </w:pPr>
      <w:r>
        <w:separator/>
      </w:r>
    </w:p>
  </w:footnote>
  <w:footnote w:type="continuationSeparator" w:id="0">
    <w:p w14:paraId="50A7A49A" w14:textId="77777777" w:rsidR="00E043CF" w:rsidRDefault="00E043CF" w:rsidP="007C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C05" w14:textId="77777777" w:rsidR="007C5DA8" w:rsidRDefault="007C5D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A149" w14:textId="77777777" w:rsidR="007C5DA8" w:rsidRDefault="007C5D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F61D" w14:textId="77777777" w:rsidR="007C5DA8" w:rsidRDefault="007C5D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FD1"/>
    <w:multiLevelType w:val="multilevel"/>
    <w:tmpl w:val="342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C44F5"/>
    <w:multiLevelType w:val="multilevel"/>
    <w:tmpl w:val="41A0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63299"/>
    <w:multiLevelType w:val="multilevel"/>
    <w:tmpl w:val="83F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D364D"/>
    <w:multiLevelType w:val="multilevel"/>
    <w:tmpl w:val="A8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84DEF"/>
    <w:multiLevelType w:val="hybridMultilevel"/>
    <w:tmpl w:val="F0A450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026"/>
    <w:multiLevelType w:val="multilevel"/>
    <w:tmpl w:val="A86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54679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42954679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42954679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209146677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209146677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209146677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342705640">
    <w:abstractNumId w:val="4"/>
  </w:num>
  <w:num w:numId="8" w16cid:durableId="671105900">
    <w:abstractNumId w:val="3"/>
  </w:num>
  <w:num w:numId="9" w16cid:durableId="119049003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19049003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780686856">
    <w:abstractNumId w:val="5"/>
  </w:num>
  <w:num w:numId="12" w16cid:durableId="156822104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56822104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56822104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26103183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C"/>
    <w:rsid w:val="00024278"/>
    <w:rsid w:val="00025BA9"/>
    <w:rsid w:val="001254A3"/>
    <w:rsid w:val="002D2135"/>
    <w:rsid w:val="0048526C"/>
    <w:rsid w:val="004C0314"/>
    <w:rsid w:val="005D04FA"/>
    <w:rsid w:val="006470D6"/>
    <w:rsid w:val="007C07CD"/>
    <w:rsid w:val="007C3E1D"/>
    <w:rsid w:val="007C5DA8"/>
    <w:rsid w:val="009873CB"/>
    <w:rsid w:val="009A1EE2"/>
    <w:rsid w:val="00A2454F"/>
    <w:rsid w:val="00D61D4E"/>
    <w:rsid w:val="00DC7F3B"/>
    <w:rsid w:val="00DD24A5"/>
    <w:rsid w:val="00E043CF"/>
    <w:rsid w:val="00E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51965"/>
  <w15:chartTrackingRefBased/>
  <w15:docId w15:val="{0B2DD05D-2F4C-473D-8446-3938B6F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26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25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5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025BA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5BA9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DA8"/>
  </w:style>
  <w:style w:type="paragraph" w:styleId="Pieddepage">
    <w:name w:val="footer"/>
    <w:basedOn w:val="Normal"/>
    <w:link w:val="PieddepageCar"/>
    <w:uiPriority w:val="99"/>
    <w:unhideWhenUsed/>
    <w:rsid w:val="007C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592A-779B-439D-82CA-BC0771B4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Carrere</dc:creator>
  <cp:keywords/>
  <dc:description/>
  <cp:lastModifiedBy>Alice Carrere</cp:lastModifiedBy>
  <cp:revision>10</cp:revision>
  <dcterms:created xsi:type="dcterms:W3CDTF">2023-03-15T15:56:00Z</dcterms:created>
  <dcterms:modified xsi:type="dcterms:W3CDTF">2023-05-03T15:44:00Z</dcterms:modified>
</cp:coreProperties>
</file>